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052F" w:rsidRDefault="009F052F" w:rsidP="00C07311">
      <w:pPr>
        <w:spacing w:after="120" w:line="240" w:lineRule="auto"/>
        <w:jc w:val="center"/>
        <w:rPr>
          <w:rFonts w:ascii="Georgia" w:hAnsi="Georgia"/>
          <w:sz w:val="28"/>
          <w:szCs w:val="28"/>
        </w:rPr>
      </w:pPr>
    </w:p>
    <w:p w:rsidR="00213C22" w:rsidRDefault="00213C22" w:rsidP="00C07311">
      <w:pPr>
        <w:spacing w:after="120" w:line="240" w:lineRule="auto"/>
        <w:jc w:val="center"/>
        <w:rPr>
          <w:rFonts w:ascii="Georgia" w:hAnsi="Georgia"/>
          <w:sz w:val="28"/>
          <w:szCs w:val="28"/>
        </w:rPr>
      </w:pPr>
    </w:p>
    <w:tbl>
      <w:tblPr>
        <w:tblpPr w:leftFromText="180" w:rightFromText="180" w:vertAnchor="text" w:horzAnchor="page" w:tblpX="6025" w:tblpY="-671"/>
        <w:tblW w:w="4491" w:type="dxa"/>
        <w:tblLook w:val="04A0"/>
      </w:tblPr>
      <w:tblGrid>
        <w:gridCol w:w="2713"/>
        <w:gridCol w:w="1836"/>
      </w:tblGrid>
      <w:tr w:rsidR="00213C22" w:rsidTr="00634D2D">
        <w:trPr>
          <w:trHeight w:val="1365"/>
        </w:trPr>
        <w:tc>
          <w:tcPr>
            <w:tcW w:w="2682" w:type="dxa"/>
            <w:tcBorders>
              <w:right w:val="single" w:sz="6" w:space="0" w:color="000000"/>
            </w:tcBorders>
            <w:vAlign w:val="center"/>
          </w:tcPr>
          <w:p w:rsidR="00213C22" w:rsidRDefault="00213C22" w:rsidP="00634D2D">
            <w:pPr>
              <w:pStyle w:val="a8"/>
              <w:spacing w:before="120" w:after="120"/>
            </w:pPr>
            <w:r>
              <w:rPr>
                <w:rFonts w:ascii="Tahoma" w:hAnsi="Tahoma" w:cs="Tahoma"/>
                <w:noProof/>
                <w:color w:val="333333"/>
                <w:sz w:val="28"/>
                <w:szCs w:val="28"/>
              </w:rPr>
              <w:drawing>
                <wp:inline distT="0" distB="0" distL="0" distR="0">
                  <wp:extent cx="1566545" cy="897255"/>
                  <wp:effectExtent l="19050" t="0" r="0" b="0"/>
                  <wp:docPr id="21" name="Εικόνα 21" descr="IMK_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K_facebook"/>
                          <pic:cNvPicPr>
                            <a:picLocks noChangeAspect="1" noChangeArrowheads="1"/>
                          </pic:cNvPicPr>
                        </pic:nvPicPr>
                        <pic:blipFill>
                          <a:blip r:embed="rId5" cstate="print"/>
                          <a:srcRect/>
                          <a:stretch>
                            <a:fillRect/>
                          </a:stretch>
                        </pic:blipFill>
                        <pic:spPr bwMode="auto">
                          <a:xfrm>
                            <a:off x="0" y="0"/>
                            <a:ext cx="1566545" cy="897255"/>
                          </a:xfrm>
                          <a:prstGeom prst="rect">
                            <a:avLst/>
                          </a:prstGeom>
                          <a:noFill/>
                          <a:ln w="9525">
                            <a:noFill/>
                            <a:miter lim="800000"/>
                            <a:headEnd/>
                            <a:tailEnd/>
                          </a:ln>
                        </pic:spPr>
                      </pic:pic>
                    </a:graphicData>
                  </a:graphic>
                </wp:inline>
              </w:drawing>
            </w:r>
          </w:p>
        </w:tc>
        <w:tc>
          <w:tcPr>
            <w:tcW w:w="0" w:type="auto"/>
            <w:tcBorders>
              <w:left w:val="single" w:sz="6" w:space="0" w:color="000000"/>
            </w:tcBorders>
            <w:vAlign w:val="center"/>
          </w:tcPr>
          <w:p w:rsidR="00213C22" w:rsidRDefault="00213C22" w:rsidP="00634D2D">
            <w:pPr>
              <w:pStyle w:val="a8"/>
              <w:spacing w:before="120" w:after="120"/>
              <w:jc w:val="right"/>
            </w:pPr>
            <w:r>
              <w:rPr>
                <w:noProof/>
              </w:rPr>
              <w:drawing>
                <wp:inline distT="0" distB="0" distL="0" distR="0">
                  <wp:extent cx="1007745" cy="973455"/>
                  <wp:effectExtent l="19050" t="0" r="1905" b="0"/>
                  <wp:docPr id="22" name="Εικόνα 22" descr="Logo_blue-(ep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ogo_blue-(epist)"/>
                          <pic:cNvPicPr>
                            <a:picLocks noChangeAspect="1" noChangeArrowheads="1"/>
                          </pic:cNvPicPr>
                        </pic:nvPicPr>
                        <pic:blipFill>
                          <a:blip r:embed="rId6" cstate="print">
                            <a:grayscl/>
                          </a:blip>
                          <a:srcRect/>
                          <a:stretch>
                            <a:fillRect/>
                          </a:stretch>
                        </pic:blipFill>
                        <pic:spPr bwMode="auto">
                          <a:xfrm>
                            <a:off x="0" y="0"/>
                            <a:ext cx="1007745" cy="973455"/>
                          </a:xfrm>
                          <a:prstGeom prst="rect">
                            <a:avLst/>
                          </a:prstGeom>
                          <a:noFill/>
                          <a:ln w="9525">
                            <a:noFill/>
                            <a:miter lim="800000"/>
                            <a:headEnd/>
                            <a:tailEnd/>
                          </a:ln>
                        </pic:spPr>
                      </pic:pic>
                    </a:graphicData>
                  </a:graphic>
                </wp:inline>
              </w:drawing>
            </w:r>
          </w:p>
        </w:tc>
      </w:tr>
    </w:tbl>
    <w:p w:rsidR="00213C22" w:rsidRDefault="00213C22" w:rsidP="00213C22">
      <w:pPr>
        <w:ind w:left="-180" w:right="-154"/>
        <w:jc w:val="center"/>
      </w:pPr>
    </w:p>
    <w:p w:rsidR="00213C22" w:rsidRDefault="00213C22" w:rsidP="00213C22">
      <w:pPr>
        <w:ind w:left="-180" w:right="-154"/>
        <w:jc w:val="center"/>
      </w:pPr>
    </w:p>
    <w:p w:rsidR="00213C22" w:rsidRDefault="00213C22" w:rsidP="00213C22">
      <w:pPr>
        <w:ind w:left="-180" w:right="-154"/>
        <w:jc w:val="center"/>
      </w:pPr>
    </w:p>
    <w:p w:rsidR="00213C22" w:rsidRDefault="00213C22" w:rsidP="00213C22">
      <w:pPr>
        <w:ind w:right="-154"/>
      </w:pPr>
    </w:p>
    <w:p w:rsidR="00213C22" w:rsidRPr="00213C22" w:rsidRDefault="00213C22" w:rsidP="00213C22">
      <w:pPr>
        <w:tabs>
          <w:tab w:val="left" w:pos="6907"/>
        </w:tabs>
        <w:spacing w:after="120" w:line="240" w:lineRule="auto"/>
        <w:rPr>
          <w:rFonts w:ascii="Georgia" w:hAnsi="Georgia"/>
        </w:rPr>
      </w:pPr>
      <w:r w:rsidRPr="00213C22">
        <w:rPr>
          <w:rFonts w:ascii="Georgia" w:hAnsi="Georgia"/>
        </w:rPr>
        <w:tab/>
        <w:t>Δελτίο Τύπου</w:t>
      </w:r>
    </w:p>
    <w:p w:rsidR="00213C22" w:rsidRPr="00213C22" w:rsidRDefault="00213C22" w:rsidP="00213C22">
      <w:pPr>
        <w:tabs>
          <w:tab w:val="left" w:pos="7307"/>
        </w:tabs>
        <w:spacing w:after="120" w:line="240" w:lineRule="auto"/>
        <w:rPr>
          <w:rFonts w:ascii="Georgia" w:hAnsi="Georgia"/>
        </w:rPr>
      </w:pPr>
      <w:r w:rsidRPr="00213C22">
        <w:rPr>
          <w:rFonts w:ascii="Georgia" w:hAnsi="Georgia"/>
        </w:rPr>
        <w:tab/>
        <w:t>7/6/13</w:t>
      </w:r>
    </w:p>
    <w:p w:rsidR="00213C22" w:rsidRPr="00213C22" w:rsidRDefault="00213C22" w:rsidP="00213C22">
      <w:pPr>
        <w:tabs>
          <w:tab w:val="left" w:pos="6587"/>
        </w:tabs>
        <w:spacing w:after="120" w:line="240" w:lineRule="auto"/>
        <w:rPr>
          <w:rFonts w:ascii="Georgia" w:hAnsi="Georgia"/>
        </w:rPr>
      </w:pPr>
      <w:r>
        <w:rPr>
          <w:rFonts w:ascii="Georgia" w:hAnsi="Georgia"/>
          <w:color w:val="FF0000"/>
          <w:sz w:val="28"/>
          <w:szCs w:val="28"/>
          <w:lang w:val="en-US"/>
        </w:rPr>
        <w:tab/>
      </w:r>
    </w:p>
    <w:p w:rsidR="00B37668" w:rsidRPr="004A5CF7" w:rsidRDefault="008D0C59" w:rsidP="00C07311">
      <w:pPr>
        <w:spacing w:after="120" w:line="240" w:lineRule="auto"/>
        <w:jc w:val="center"/>
        <w:rPr>
          <w:rFonts w:ascii="Georgia" w:hAnsi="Georgia"/>
          <w:color w:val="FF0000"/>
          <w:sz w:val="28"/>
          <w:szCs w:val="28"/>
        </w:rPr>
      </w:pPr>
      <w:r w:rsidRPr="004A5CF7">
        <w:rPr>
          <w:rFonts w:ascii="Georgia" w:hAnsi="Georgia"/>
          <w:color w:val="FF0000"/>
          <w:sz w:val="28"/>
          <w:szCs w:val="28"/>
        </w:rPr>
        <w:t>Καλοκαίρι για παιδιά στο ΙΜΚ</w:t>
      </w:r>
    </w:p>
    <w:p w:rsidR="008D0C59" w:rsidRPr="009F052F" w:rsidRDefault="008D0C59" w:rsidP="00C07311">
      <w:pPr>
        <w:spacing w:after="120" w:line="240" w:lineRule="auto"/>
        <w:jc w:val="center"/>
        <w:rPr>
          <w:rFonts w:ascii="Georgia" w:hAnsi="Georgia"/>
          <w:sz w:val="28"/>
          <w:szCs w:val="28"/>
        </w:rPr>
      </w:pPr>
    </w:p>
    <w:p w:rsidR="008D0C59" w:rsidRPr="00213C22" w:rsidRDefault="008D0C59" w:rsidP="00C07311">
      <w:pPr>
        <w:spacing w:after="120" w:line="360" w:lineRule="auto"/>
        <w:jc w:val="center"/>
        <w:rPr>
          <w:rFonts w:ascii="Georgia" w:hAnsi="Georgia"/>
          <w:b/>
        </w:rPr>
      </w:pPr>
      <w:r w:rsidRPr="00213C22">
        <w:rPr>
          <w:rFonts w:ascii="Georgia" w:hAnsi="Georgia"/>
          <w:b/>
        </w:rPr>
        <w:t>Τρεις κύκλοι σεμιναρίων-εργαστηρίων για παιδιά</w:t>
      </w:r>
    </w:p>
    <w:p w:rsidR="008D0C59" w:rsidRPr="00213C22" w:rsidRDefault="008D0C59" w:rsidP="00C07311">
      <w:pPr>
        <w:spacing w:after="120" w:line="360" w:lineRule="auto"/>
        <w:jc w:val="both"/>
        <w:rPr>
          <w:rFonts w:ascii="Georgia" w:hAnsi="Georgia"/>
          <w:b/>
        </w:rPr>
      </w:pPr>
    </w:p>
    <w:p w:rsidR="008D0C59" w:rsidRPr="00C07311" w:rsidRDefault="008D0C59" w:rsidP="00C07311">
      <w:pPr>
        <w:spacing w:after="120" w:line="360" w:lineRule="auto"/>
        <w:jc w:val="both"/>
        <w:rPr>
          <w:rFonts w:ascii="Georgia" w:hAnsi="Georgia"/>
        </w:rPr>
      </w:pPr>
      <w:r w:rsidRPr="00C07311">
        <w:rPr>
          <w:rFonts w:ascii="Georgia" w:hAnsi="Georgia"/>
        </w:rPr>
        <w:t xml:space="preserve">Από τις 25 Ιουνίου έως τις 31 Ιουλίου το Τμήμα Εκπαιδευτικών Προγραμμάτων του ΙΜΚ προγραμματίζει </w:t>
      </w:r>
      <w:r w:rsidR="009C53DD" w:rsidRPr="00C07311">
        <w:rPr>
          <w:rFonts w:ascii="Georgia" w:hAnsi="Georgia"/>
        </w:rPr>
        <w:t>τρία θεματικά εργαστήρια για παιδιά</w:t>
      </w:r>
      <w:r w:rsidR="00261FA3">
        <w:rPr>
          <w:rFonts w:ascii="Georgia" w:hAnsi="Georgia"/>
        </w:rPr>
        <w:t>,</w:t>
      </w:r>
      <w:r w:rsidR="009C53DD" w:rsidRPr="00C07311">
        <w:rPr>
          <w:rFonts w:ascii="Georgia" w:hAnsi="Georgia"/>
        </w:rPr>
        <w:t xml:space="preserve"> διάρκειας οχτώ ημερών</w:t>
      </w:r>
      <w:r w:rsidR="007E7200" w:rsidRPr="00C07311">
        <w:rPr>
          <w:rFonts w:ascii="Georgia" w:hAnsi="Georgia"/>
        </w:rPr>
        <w:t xml:space="preserve"> το καθένα</w:t>
      </w:r>
      <w:r w:rsidR="00A60D39" w:rsidRPr="00C07311">
        <w:rPr>
          <w:rFonts w:ascii="Georgia" w:hAnsi="Georgia"/>
        </w:rPr>
        <w:t xml:space="preserve">. Με την πολύτιμη συνεργασία της βραβευμένης συγγραφέως Αγγελικής </w:t>
      </w:r>
      <w:proofErr w:type="spellStart"/>
      <w:r w:rsidR="00A60D39" w:rsidRPr="00C07311">
        <w:rPr>
          <w:rFonts w:ascii="Georgia" w:hAnsi="Georgia"/>
        </w:rPr>
        <w:t>Δαρλάση</w:t>
      </w:r>
      <w:proofErr w:type="spellEnd"/>
      <w:r w:rsidR="00A60D39" w:rsidRPr="00C07311">
        <w:rPr>
          <w:rFonts w:ascii="Georgia" w:hAnsi="Georgia"/>
        </w:rPr>
        <w:t xml:space="preserve"> και της </w:t>
      </w:r>
      <w:r w:rsidR="00A60D39" w:rsidRPr="00C07311">
        <w:rPr>
          <w:rFonts w:ascii="Georgia" w:hAnsi="Georgia"/>
          <w:lang w:val="en-US"/>
        </w:rPr>
        <w:t>Animator</w:t>
      </w:r>
      <w:r w:rsidR="00A60D39" w:rsidRPr="00C07311">
        <w:rPr>
          <w:rFonts w:ascii="Georgia" w:hAnsi="Georgia"/>
        </w:rPr>
        <w:t xml:space="preserve"> Ιωάννας Θέμελη θα πραγματοποιήσουμε τρία εργαστήρια για παιδιά με θέμα τη δημιουργική γραφή και την παραγωγή </w:t>
      </w:r>
      <w:r w:rsidR="00A87284" w:rsidRPr="00C07311">
        <w:rPr>
          <w:rFonts w:ascii="Georgia" w:hAnsi="Georgia"/>
          <w:lang w:val="en-US"/>
        </w:rPr>
        <w:t>Video</w:t>
      </w:r>
      <w:r w:rsidR="00A87284" w:rsidRPr="00C07311">
        <w:rPr>
          <w:rFonts w:ascii="Georgia" w:hAnsi="Georgia"/>
        </w:rPr>
        <w:t xml:space="preserve"> Κινουμένου Σχεδίου με αφορμή τις συλλογές και τα εκθέματα του Ιστορικού Μουσείου Κρήτης.</w:t>
      </w:r>
    </w:p>
    <w:p w:rsidR="007E7200" w:rsidRPr="00C07311" w:rsidRDefault="00A87284" w:rsidP="00C07311">
      <w:pPr>
        <w:spacing w:after="120" w:line="360" w:lineRule="auto"/>
        <w:jc w:val="both"/>
        <w:rPr>
          <w:rFonts w:ascii="Georgia" w:hAnsi="Georgia"/>
        </w:rPr>
      </w:pPr>
      <w:r w:rsidRPr="00C07311">
        <w:rPr>
          <w:rFonts w:ascii="Georgia" w:hAnsi="Georgia"/>
        </w:rPr>
        <w:t xml:space="preserve">Με τη συγγραφέα Αγγελική </w:t>
      </w:r>
      <w:proofErr w:type="spellStart"/>
      <w:r w:rsidRPr="00C07311">
        <w:rPr>
          <w:rFonts w:ascii="Georgia" w:hAnsi="Georgia"/>
        </w:rPr>
        <w:t>Δαρλάση</w:t>
      </w:r>
      <w:proofErr w:type="spellEnd"/>
      <w:r w:rsidRPr="00C07311">
        <w:rPr>
          <w:rFonts w:ascii="Georgia" w:hAnsi="Georgia"/>
        </w:rPr>
        <w:t>, δημιουργό των βιβλίων «Τότε που κρύψαμε έναν άγγελο</w:t>
      </w:r>
      <w:r w:rsidR="007E7200" w:rsidRPr="00C07311">
        <w:rPr>
          <w:rFonts w:ascii="Georgia" w:hAnsi="Georgia"/>
        </w:rPr>
        <w:t>»</w:t>
      </w:r>
      <w:r w:rsidR="00261FA3">
        <w:rPr>
          <w:rFonts w:ascii="Georgia" w:hAnsi="Georgia"/>
        </w:rPr>
        <w:t xml:space="preserve"> και</w:t>
      </w:r>
      <w:r w:rsidR="007E7200" w:rsidRPr="00C07311">
        <w:rPr>
          <w:rFonts w:ascii="Georgia" w:hAnsi="Georgia"/>
        </w:rPr>
        <w:t xml:space="preserve"> «</w:t>
      </w:r>
      <w:proofErr w:type="spellStart"/>
      <w:r w:rsidR="007E7200" w:rsidRPr="00C07311">
        <w:rPr>
          <w:rFonts w:ascii="Georgia" w:hAnsi="Georgia"/>
        </w:rPr>
        <w:t>Ονειροφύλακες</w:t>
      </w:r>
      <w:proofErr w:type="spellEnd"/>
      <w:r w:rsidR="00261FA3">
        <w:rPr>
          <w:rFonts w:ascii="Georgia" w:hAnsi="Georgia"/>
        </w:rPr>
        <w:t xml:space="preserve">» </w:t>
      </w:r>
      <w:r w:rsidR="007E7200" w:rsidRPr="00C07311">
        <w:rPr>
          <w:rFonts w:ascii="Georgia" w:hAnsi="Georgia"/>
        </w:rPr>
        <w:t>σχεδιάσαμε ένα εργαστήριο το οποίο  φιλοδοξεί</w:t>
      </w:r>
      <w:r w:rsidR="007E7200" w:rsidRPr="00C07311">
        <w:rPr>
          <w:rFonts w:ascii="Georgia" w:eastAsia="Calibri" w:hAnsi="Georgia" w:cs="Times New Roman"/>
        </w:rPr>
        <w:t xml:space="preserve"> να επαναπροσδιορίσει τη σχέση των παιδιών με τη συγγραφή κειμένων, πέρα από το υποχρεωτικό και το αναγκαστικό. Η συγγραφή μπορεί να γίνει παιχνίδι και ν’ αποτελέσει ένα γόνιμο τρόπο έκφρασης, δημιουργίας, ανταλλαγής απόψεων κι επικοινωνίας. </w:t>
      </w:r>
    </w:p>
    <w:p w:rsidR="007E7200" w:rsidRPr="00C07311" w:rsidRDefault="007E7200" w:rsidP="00C07311">
      <w:pPr>
        <w:spacing w:after="120" w:line="360" w:lineRule="auto"/>
        <w:jc w:val="both"/>
        <w:rPr>
          <w:rFonts w:ascii="Georgia" w:hAnsi="Georgia"/>
        </w:rPr>
      </w:pPr>
      <w:r w:rsidRPr="00C07311">
        <w:rPr>
          <w:rFonts w:ascii="Georgia" w:eastAsia="Calibri" w:hAnsi="Georgia" w:cs="Times New Roman"/>
        </w:rPr>
        <w:t>Μ</w:t>
      </w:r>
      <w:r w:rsidR="00C07311" w:rsidRPr="00C07311">
        <w:rPr>
          <w:rFonts w:ascii="Georgia" w:hAnsi="Georgia"/>
        </w:rPr>
        <w:t xml:space="preserve">ε αφορμή εκθέματα του Μουσείου </w:t>
      </w:r>
      <w:r w:rsidRPr="00C07311">
        <w:rPr>
          <w:rFonts w:ascii="Georgia" w:eastAsia="Calibri" w:hAnsi="Georgia" w:cs="Times New Roman"/>
        </w:rPr>
        <w:t>κι επιλεγμένα λογοτεχνικά κείμενα, τα παιδιά μέσα από δημιουργικές συζητήσεις και παιχνίδι εμπνέονται να επινοήσουν και να συγγράψουν τις δικές τους ιστορίες φωτίζοντας από διαφορετικ</w:t>
      </w:r>
      <w:r w:rsidR="009F052F">
        <w:rPr>
          <w:rFonts w:ascii="Georgia" w:eastAsia="Calibri" w:hAnsi="Georgia" w:cs="Times New Roman"/>
        </w:rPr>
        <w:t>ή οπτική γωνία τα εκθέματα του Μ</w:t>
      </w:r>
      <w:r w:rsidRPr="00C07311">
        <w:rPr>
          <w:rFonts w:ascii="Georgia" w:eastAsia="Calibri" w:hAnsi="Georgia" w:cs="Times New Roman"/>
        </w:rPr>
        <w:t xml:space="preserve">ουσείου και (γιατί όχι;) </w:t>
      </w:r>
      <w:r w:rsidR="00C07311" w:rsidRPr="00C07311">
        <w:rPr>
          <w:rFonts w:ascii="Georgia" w:hAnsi="Georgia"/>
        </w:rPr>
        <w:t>την Ιστορία</w:t>
      </w:r>
      <w:r w:rsidRPr="00C07311">
        <w:rPr>
          <w:rFonts w:ascii="Georgia" w:eastAsia="Calibri" w:hAnsi="Georgia" w:cs="Times New Roman"/>
        </w:rPr>
        <w:t xml:space="preserve">. </w:t>
      </w:r>
    </w:p>
    <w:p w:rsidR="007E7200" w:rsidRDefault="00C07311" w:rsidP="009F052F">
      <w:pPr>
        <w:spacing w:after="120" w:line="360" w:lineRule="auto"/>
        <w:jc w:val="both"/>
        <w:rPr>
          <w:rFonts w:ascii="Georgia" w:hAnsi="Georgia" w:cs="Helvetica"/>
        </w:rPr>
      </w:pPr>
      <w:r w:rsidRPr="00C07311">
        <w:rPr>
          <w:rFonts w:ascii="Georgia" w:hAnsi="Georgia"/>
        </w:rPr>
        <w:t xml:space="preserve">Με την </w:t>
      </w:r>
      <w:r w:rsidRPr="00C07311">
        <w:rPr>
          <w:rFonts w:ascii="Georgia" w:hAnsi="Georgia"/>
          <w:lang w:val="en-US"/>
        </w:rPr>
        <w:t>Animator</w:t>
      </w:r>
      <w:r w:rsidRPr="00C07311">
        <w:rPr>
          <w:rFonts w:ascii="Georgia" w:hAnsi="Georgia"/>
        </w:rPr>
        <w:t xml:space="preserve"> Ιωάννα Θέμελη τα παιδιά θα έχουν την ευκαιρία να εξερευνήσουν τον εντυπωσιακό κόσμο του Κινουμένου Σχεδίου, να γνωρίσουν και να συγκρίνουν τις </w:t>
      </w:r>
      <w:r w:rsidR="004A5CF7" w:rsidRPr="00C07311">
        <w:rPr>
          <w:rFonts w:ascii="Georgia" w:hAnsi="Georgia"/>
        </w:rPr>
        <w:t>διαφορετικές</w:t>
      </w:r>
      <w:r w:rsidRPr="00C07311">
        <w:rPr>
          <w:rFonts w:ascii="Georgia" w:hAnsi="Georgia"/>
        </w:rPr>
        <w:t xml:space="preserve"> τεχνικές </w:t>
      </w:r>
      <w:r w:rsidRPr="00C07311">
        <w:rPr>
          <w:rFonts w:ascii="Georgia" w:hAnsi="Georgia"/>
          <w:lang w:val="en-US"/>
        </w:rPr>
        <w:t>animation</w:t>
      </w:r>
      <w:r w:rsidRPr="00C07311">
        <w:rPr>
          <w:rFonts w:ascii="Georgia" w:hAnsi="Georgia"/>
        </w:rPr>
        <w:t xml:space="preserve"> μέσα στο πέρασμα των εποχών.</w:t>
      </w:r>
      <w:r w:rsidR="009F052F">
        <w:rPr>
          <w:rFonts w:ascii="Georgia" w:hAnsi="Georgia"/>
        </w:rPr>
        <w:t xml:space="preserve"> Χρησιμοποιώντας σχέδιο, ζωγραφική, πλαστελίνη ή </w:t>
      </w:r>
      <w:r w:rsidR="00261FA3">
        <w:rPr>
          <w:rFonts w:ascii="Georgia" w:hAnsi="Georgia"/>
        </w:rPr>
        <w:t>οποιοδήποτε χρηστικό αντικείμενο,</w:t>
      </w:r>
      <w:r w:rsidR="009F052F">
        <w:rPr>
          <w:rFonts w:ascii="Georgia" w:hAnsi="Georgia"/>
        </w:rPr>
        <w:t xml:space="preserve"> </w:t>
      </w:r>
      <w:r w:rsidR="009F052F">
        <w:rPr>
          <w:rFonts w:ascii="Georgia" w:hAnsi="Georgia" w:cs="Helvetica"/>
        </w:rPr>
        <w:t>κ</w:t>
      </w:r>
      <w:r w:rsidRPr="00C07311">
        <w:rPr>
          <w:rFonts w:ascii="Georgia" w:hAnsi="Georgia" w:cs="Helvetica"/>
        </w:rPr>
        <w:t>άθε παιδί θα δημιουργήσει το δικό του "χαρακτήρα" και θα του δώσει ζωή. Θα καθοδηγηθεί για να χτίσει τη φιγούρα του, να διαλέξει τη δράση του και να</w:t>
      </w:r>
      <w:r w:rsidR="009F052F">
        <w:rPr>
          <w:rFonts w:ascii="Georgia" w:hAnsi="Georgia" w:cs="Helvetica"/>
        </w:rPr>
        <w:t xml:space="preserve"> </w:t>
      </w:r>
      <w:r w:rsidRPr="00C07311">
        <w:rPr>
          <w:rFonts w:ascii="Georgia" w:hAnsi="Georgia" w:cs="Helvetica"/>
        </w:rPr>
        <w:t>δαμάσει το χρόνο..</w:t>
      </w:r>
    </w:p>
    <w:p w:rsidR="00213C22" w:rsidRPr="00213C22" w:rsidRDefault="00213C22" w:rsidP="009F052F">
      <w:pPr>
        <w:spacing w:after="120" w:line="360" w:lineRule="auto"/>
        <w:jc w:val="both"/>
        <w:rPr>
          <w:rFonts w:ascii="Georgia" w:hAnsi="Georgia" w:cs="Helvetica"/>
        </w:rPr>
      </w:pPr>
    </w:p>
    <w:p w:rsidR="00C07311" w:rsidRPr="009F052F" w:rsidRDefault="00C07311" w:rsidP="009F052F">
      <w:pPr>
        <w:spacing w:after="120" w:line="360" w:lineRule="auto"/>
        <w:jc w:val="center"/>
        <w:rPr>
          <w:rFonts w:ascii="Georgia" w:eastAsia="Calibri" w:hAnsi="Georgia" w:cs="Times New Roman"/>
          <w:sz w:val="28"/>
          <w:szCs w:val="28"/>
        </w:rPr>
      </w:pPr>
      <w:r w:rsidRPr="009F052F">
        <w:rPr>
          <w:rFonts w:ascii="Georgia" w:eastAsia="Calibri" w:hAnsi="Georgia" w:cs="Times New Roman"/>
          <w:sz w:val="28"/>
          <w:szCs w:val="28"/>
        </w:rPr>
        <w:t xml:space="preserve">Αγγελική </w:t>
      </w:r>
      <w:proofErr w:type="spellStart"/>
      <w:r w:rsidRPr="009F052F">
        <w:rPr>
          <w:rFonts w:ascii="Georgia" w:eastAsia="Calibri" w:hAnsi="Georgia" w:cs="Times New Roman"/>
          <w:sz w:val="28"/>
          <w:szCs w:val="28"/>
        </w:rPr>
        <w:t>Δαρλάση</w:t>
      </w:r>
      <w:proofErr w:type="spellEnd"/>
    </w:p>
    <w:p w:rsidR="00C07311" w:rsidRPr="009F052F" w:rsidRDefault="00261FA3" w:rsidP="009F052F">
      <w:pPr>
        <w:spacing w:after="120" w:line="360" w:lineRule="auto"/>
        <w:jc w:val="both"/>
        <w:rPr>
          <w:rFonts w:ascii="Georgia" w:eastAsia="Calibri" w:hAnsi="Georgia" w:cs="Times New Roman"/>
        </w:rPr>
      </w:pPr>
      <w:r>
        <w:rPr>
          <w:rFonts w:ascii="Georgia" w:eastAsia="Calibri" w:hAnsi="Georgia" w:cs="Times New Roman"/>
          <w:noProof/>
          <w:lang w:eastAsia="el-GR"/>
        </w:rPr>
        <w:drawing>
          <wp:anchor distT="0" distB="0" distL="114300" distR="114300" simplePos="0" relativeHeight="251658240" behindDoc="0" locked="0" layoutInCell="1" allowOverlap="1">
            <wp:simplePos x="0" y="0"/>
            <wp:positionH relativeFrom="column">
              <wp:posOffset>-66040</wp:posOffset>
            </wp:positionH>
            <wp:positionV relativeFrom="paragraph">
              <wp:posOffset>-6985</wp:posOffset>
            </wp:positionV>
            <wp:extent cx="1513205" cy="1921510"/>
            <wp:effectExtent l="19050" t="0" r="0" b="0"/>
            <wp:wrapSquare wrapText="bothSides"/>
            <wp:docPr id="1" name="0 - Εικόνα" descr="2013-06-07_14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3-06-07_1400.png"/>
                    <pic:cNvPicPr/>
                  </pic:nvPicPr>
                  <pic:blipFill>
                    <a:blip r:embed="rId7" cstate="print"/>
                    <a:stretch>
                      <a:fillRect/>
                    </a:stretch>
                  </pic:blipFill>
                  <pic:spPr>
                    <a:xfrm>
                      <a:off x="0" y="0"/>
                      <a:ext cx="1513205" cy="1921510"/>
                    </a:xfrm>
                    <a:prstGeom prst="rect">
                      <a:avLst/>
                    </a:prstGeom>
                  </pic:spPr>
                </pic:pic>
              </a:graphicData>
            </a:graphic>
          </wp:anchor>
        </w:drawing>
      </w:r>
      <w:r w:rsidR="00C07311" w:rsidRPr="009F052F">
        <w:rPr>
          <w:rFonts w:ascii="Georgia" w:eastAsia="Calibri" w:hAnsi="Georgia" w:cs="Times New Roman"/>
        </w:rPr>
        <w:t xml:space="preserve">Σπούδασε Θεατρολογία στο ΕΚΠΑ κι έκανε μεταπτυχιακές σπουδές στις Παραστατικές τέχνες στο </w:t>
      </w:r>
      <w:r w:rsidR="00C07311" w:rsidRPr="009F052F">
        <w:rPr>
          <w:rFonts w:ascii="Georgia" w:eastAsia="Calibri" w:hAnsi="Georgia" w:cs="Times New Roman"/>
          <w:lang w:val="en-US"/>
        </w:rPr>
        <w:t>CSSD</w:t>
      </w:r>
      <w:r w:rsidR="00C07311" w:rsidRPr="009F052F">
        <w:rPr>
          <w:rFonts w:ascii="Georgia" w:eastAsia="Calibri" w:hAnsi="Georgia" w:cs="Times New Roman"/>
        </w:rPr>
        <w:t xml:space="preserve"> του Λονδίνου. Παρακολούθησε μαθήματα συγγραφής σε Αθήνα και Λονδίνο (σενάριο και θέατρο). Έχει παρακολουθήσει σεμινάρια επιμόρφωσης σε θέματα οπτικοακουστικής δημιουργίας στην εκπαίδευση (Παιδαγωγική των πολυμέσων, κινηματογραφική δημιουργία στο σχολείο).</w:t>
      </w:r>
    </w:p>
    <w:p w:rsidR="00C07311" w:rsidRPr="009F052F" w:rsidRDefault="00C07311" w:rsidP="009F052F">
      <w:pPr>
        <w:spacing w:after="120" w:line="360" w:lineRule="auto"/>
        <w:jc w:val="both"/>
        <w:rPr>
          <w:rFonts w:ascii="Georgia" w:eastAsia="Calibri" w:hAnsi="Georgia" w:cs="Arial"/>
          <w:color w:val="000000"/>
        </w:rPr>
      </w:pPr>
      <w:r w:rsidRPr="009F052F">
        <w:rPr>
          <w:rFonts w:ascii="Georgia" w:eastAsia="Calibri" w:hAnsi="Georgia" w:cs="Times New Roman"/>
        </w:rPr>
        <w:t xml:space="preserve">Η Αγγελική </w:t>
      </w:r>
      <w:proofErr w:type="spellStart"/>
      <w:r w:rsidRPr="009F052F">
        <w:rPr>
          <w:rFonts w:ascii="Georgia" w:eastAsia="Calibri" w:hAnsi="Georgia" w:cs="Times New Roman"/>
        </w:rPr>
        <w:t>Δαρλάση</w:t>
      </w:r>
      <w:proofErr w:type="spellEnd"/>
      <w:r w:rsidRPr="009F052F">
        <w:rPr>
          <w:rFonts w:ascii="Georgia" w:eastAsia="Calibri" w:hAnsi="Georgia" w:cs="Times New Roman"/>
        </w:rPr>
        <w:t xml:space="preserve"> ως συγγραφέας έχει διακριθεί τόσο για τα μυθιστορήματά της για παιδιά και για νέους όσο και για τα θεατρικά της έργα.</w:t>
      </w:r>
    </w:p>
    <w:p w:rsidR="00C07311" w:rsidRPr="009F052F" w:rsidRDefault="00C07311" w:rsidP="009F052F">
      <w:pPr>
        <w:spacing w:after="120" w:line="360" w:lineRule="auto"/>
        <w:jc w:val="both"/>
        <w:rPr>
          <w:rFonts w:ascii="Georgia" w:eastAsia="Calibri" w:hAnsi="Georgia" w:cs="Times New Roman"/>
        </w:rPr>
      </w:pPr>
      <w:r w:rsidRPr="009F052F">
        <w:rPr>
          <w:rFonts w:ascii="Georgia" w:eastAsia="Calibri" w:hAnsi="Georgia" w:cs="Times New Roman"/>
        </w:rPr>
        <w:t xml:space="preserve">(Κρατικό Βραβείο Παιδικής-Νεανικής Λογοτεχνίας,  </w:t>
      </w:r>
      <w:r w:rsidRPr="009F052F">
        <w:rPr>
          <w:rFonts w:ascii="Georgia" w:eastAsia="Calibri" w:hAnsi="Georgia" w:cs="Arial"/>
          <w:color w:val="000000"/>
        </w:rPr>
        <w:t xml:space="preserve">Κρατικό βραβείο παιδικού-νεανικού θεατρικού έργου, </w:t>
      </w:r>
      <w:r w:rsidRPr="009F052F">
        <w:rPr>
          <w:rFonts w:ascii="Georgia" w:eastAsia="Calibri" w:hAnsi="Georgia" w:cs="Times New Roman"/>
        </w:rPr>
        <w:t xml:space="preserve"> Βραβείο Καλύτερου Βιβλίου για μεγάλα παιδιά κι εφήβους του Ελληνικού τμήματος της ΙΒΒΥ, Βραβείο στο Διαγωνισμό Συγγραφής για Νέους Έλληνες Θεατρικούς Συγγραφείς, Γ.Γ.Ν.Γ- Θέατρο του Νότου, Έπαινος στο Διαγωνισμό Συγγραφής Θεατρικού Έργου του Κ.Θ.Β.Ε.) </w:t>
      </w:r>
    </w:p>
    <w:p w:rsidR="00C07311" w:rsidRPr="009F052F" w:rsidRDefault="00C07311" w:rsidP="009F052F">
      <w:pPr>
        <w:spacing w:after="120" w:line="360" w:lineRule="auto"/>
        <w:jc w:val="both"/>
        <w:rPr>
          <w:rFonts w:ascii="Georgia" w:hAnsi="Georgia"/>
        </w:rPr>
      </w:pPr>
      <w:r w:rsidRPr="009F052F">
        <w:rPr>
          <w:rFonts w:ascii="Georgia" w:eastAsia="Calibri" w:hAnsi="Georgia" w:cs="Times New Roman"/>
        </w:rPr>
        <w:t>Ω</w:t>
      </w:r>
      <w:r w:rsidR="00261FA3">
        <w:rPr>
          <w:rFonts w:ascii="Georgia" w:eastAsia="Calibri" w:hAnsi="Georgia" w:cs="Times New Roman"/>
        </w:rPr>
        <w:t>ς</w:t>
      </w:r>
      <w:r w:rsidRPr="009F052F">
        <w:rPr>
          <w:rFonts w:ascii="Georgia" w:eastAsia="Calibri" w:hAnsi="Georgia" w:cs="Times New Roman"/>
        </w:rPr>
        <w:t xml:space="preserve"> διδάσκουσα έχει διδάξει δημιουργική γραφή και θέατρο της επινόησης στη Σχολή Καλών τεχνών του Πανεπιστημίου Πελοποννήσου, στο Πανεπιστήμιο Αθηνών (ως εξωτερική </w:t>
      </w:r>
      <w:proofErr w:type="spellStart"/>
      <w:r w:rsidRPr="009F052F">
        <w:rPr>
          <w:rFonts w:ascii="Georgia" w:eastAsia="Calibri" w:hAnsi="Georgia" w:cs="Times New Roman"/>
        </w:rPr>
        <w:t>συνεργάτις</w:t>
      </w:r>
      <w:proofErr w:type="spellEnd"/>
      <w:r w:rsidRPr="009F052F">
        <w:rPr>
          <w:rFonts w:ascii="Georgia" w:eastAsia="Calibri" w:hAnsi="Georgia" w:cs="Times New Roman"/>
        </w:rPr>
        <w:t>)  και σε κρατικά ή/και ιδιωτικά, ΙΕΚ μαθήματα Θεάτρου και θεατρολογίας.</w:t>
      </w:r>
    </w:p>
    <w:p w:rsidR="003663E1" w:rsidRDefault="003663E1" w:rsidP="00261FA3">
      <w:pPr>
        <w:spacing w:after="120" w:line="360" w:lineRule="auto"/>
        <w:jc w:val="both"/>
        <w:rPr>
          <w:rFonts w:ascii="Georgia" w:hAnsi="Georgia"/>
        </w:rPr>
      </w:pPr>
      <w:r w:rsidRPr="009F052F">
        <w:rPr>
          <w:rFonts w:ascii="Georgia" w:hAnsi="Georgia"/>
          <w:b/>
          <w:noProof/>
          <w:sz w:val="32"/>
          <w:lang w:eastAsia="el-GR"/>
        </w:rPr>
        <w:drawing>
          <wp:anchor distT="0" distB="0" distL="114300" distR="114300" simplePos="0" relativeHeight="251659264" behindDoc="0" locked="0" layoutInCell="1" allowOverlap="1">
            <wp:simplePos x="0" y="0"/>
            <wp:positionH relativeFrom="column">
              <wp:posOffset>128905</wp:posOffset>
            </wp:positionH>
            <wp:positionV relativeFrom="paragraph">
              <wp:posOffset>279400</wp:posOffset>
            </wp:positionV>
            <wp:extent cx="1361440" cy="1388110"/>
            <wp:effectExtent l="19050" t="0" r="0" b="0"/>
            <wp:wrapSquare wrapText="bothSides"/>
            <wp:docPr id="2" name="1 - Εικόνα" descr="2013-06-07_14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3-06-07_1403.png"/>
                    <pic:cNvPicPr/>
                  </pic:nvPicPr>
                  <pic:blipFill>
                    <a:blip r:embed="rId8" cstate="print"/>
                    <a:stretch>
                      <a:fillRect/>
                    </a:stretch>
                  </pic:blipFill>
                  <pic:spPr>
                    <a:xfrm>
                      <a:off x="0" y="0"/>
                      <a:ext cx="1361440" cy="1388110"/>
                    </a:xfrm>
                    <a:prstGeom prst="rect">
                      <a:avLst/>
                    </a:prstGeom>
                  </pic:spPr>
                </pic:pic>
              </a:graphicData>
            </a:graphic>
          </wp:anchor>
        </w:drawing>
      </w:r>
      <w:r w:rsidRPr="009F052F">
        <w:rPr>
          <w:rFonts w:ascii="Georgia" w:hAnsi="Georgia"/>
          <w:sz w:val="28"/>
          <w:szCs w:val="28"/>
        </w:rPr>
        <w:t>Θέμελη Ιωάννα</w:t>
      </w:r>
      <w:r w:rsidRPr="009F052F">
        <w:rPr>
          <w:rFonts w:ascii="Georgia" w:hAnsi="Georgia"/>
          <w:sz w:val="32"/>
        </w:rPr>
        <w:cr/>
      </w:r>
      <w:r w:rsidRPr="009F052F">
        <w:rPr>
          <w:rFonts w:ascii="Georgia" w:hAnsi="Georgia"/>
        </w:rPr>
        <w:cr/>
        <w:t xml:space="preserve">Η Ιωάννα Θέμελη μεγάλωσε στο Ηράκλειο Κρήτης την εποχή του </w:t>
      </w:r>
      <w:proofErr w:type="spellStart"/>
      <w:r w:rsidRPr="009F052F">
        <w:rPr>
          <w:rFonts w:ascii="Georgia" w:hAnsi="Georgia"/>
        </w:rPr>
        <w:t>Kabamaru</w:t>
      </w:r>
      <w:proofErr w:type="spellEnd"/>
      <w:r w:rsidRPr="009F052F">
        <w:rPr>
          <w:rFonts w:ascii="Georgia" w:hAnsi="Georgia"/>
        </w:rPr>
        <w:t xml:space="preserve">, των </w:t>
      </w:r>
      <w:proofErr w:type="spellStart"/>
      <w:r w:rsidRPr="009F052F">
        <w:rPr>
          <w:rFonts w:ascii="Georgia" w:hAnsi="Georgia"/>
        </w:rPr>
        <w:t>Thundercats</w:t>
      </w:r>
      <w:proofErr w:type="spellEnd"/>
      <w:r w:rsidRPr="009F052F">
        <w:rPr>
          <w:rFonts w:ascii="Georgia" w:hAnsi="Georgia"/>
        </w:rPr>
        <w:t xml:space="preserve">, του </w:t>
      </w:r>
      <w:proofErr w:type="spellStart"/>
      <w:r w:rsidRPr="009F052F">
        <w:rPr>
          <w:rFonts w:ascii="Georgia" w:hAnsi="Georgia"/>
        </w:rPr>
        <w:t>Captain</w:t>
      </w:r>
      <w:proofErr w:type="spellEnd"/>
      <w:r w:rsidRPr="009F052F">
        <w:rPr>
          <w:rFonts w:ascii="Georgia" w:hAnsi="Georgia"/>
        </w:rPr>
        <w:t xml:space="preserve"> </w:t>
      </w:r>
      <w:proofErr w:type="spellStart"/>
      <w:r w:rsidRPr="009F052F">
        <w:rPr>
          <w:rFonts w:ascii="Georgia" w:hAnsi="Georgia"/>
        </w:rPr>
        <w:t>Planet</w:t>
      </w:r>
      <w:proofErr w:type="spellEnd"/>
      <w:r w:rsidRPr="009F052F">
        <w:rPr>
          <w:rFonts w:ascii="Georgia" w:hAnsi="Georgia"/>
        </w:rPr>
        <w:t xml:space="preserve"> και των </w:t>
      </w:r>
      <w:proofErr w:type="spellStart"/>
      <w:r w:rsidRPr="009F052F">
        <w:rPr>
          <w:rFonts w:ascii="Georgia" w:hAnsi="Georgia"/>
        </w:rPr>
        <w:t>Χελονονιντζακίων</w:t>
      </w:r>
      <w:proofErr w:type="spellEnd"/>
      <w:r w:rsidRPr="009F052F">
        <w:rPr>
          <w:rFonts w:ascii="Georgia" w:hAnsi="Georgia"/>
        </w:rPr>
        <w:t xml:space="preserve">. Στην ουσία όμως δεν μεγάλωσε ποτέ. Έμεινε στο 1.57 και συνέχισε να βλέπει κινούμενα σχέδια. Τόσο που αποφάσισε να το σπουδάσει. Άφησε το νησί, πήρε ζεστά ρούχα και πήγε για τέσσερα χρόνια στα Ιωάννινα στο τμήμα Πλαστικών Τεχνών κι Επιστημών της Τέχνης. Η υγρασία και η μουντάδα αυτής της πόλης όμως δεν της ήταν αρκετά, έτσι αποφάσισε να πάει στην Αγγλία για μεταπτυχιακό και να εντρυφήσει στο 3D </w:t>
      </w:r>
      <w:proofErr w:type="spellStart"/>
      <w:r w:rsidRPr="009F052F">
        <w:rPr>
          <w:rFonts w:ascii="Georgia" w:hAnsi="Georgia"/>
        </w:rPr>
        <w:t>animation</w:t>
      </w:r>
      <w:proofErr w:type="spellEnd"/>
      <w:r w:rsidRPr="009F052F">
        <w:rPr>
          <w:rFonts w:ascii="Georgia" w:hAnsi="Georgia"/>
        </w:rPr>
        <w:t xml:space="preserve">, στο </w:t>
      </w:r>
      <w:proofErr w:type="spellStart"/>
      <w:r w:rsidRPr="009F052F">
        <w:rPr>
          <w:rFonts w:ascii="Georgia" w:hAnsi="Georgia"/>
        </w:rPr>
        <w:t>Bournemouth</w:t>
      </w:r>
      <w:proofErr w:type="spellEnd"/>
      <w:r w:rsidRPr="009F052F">
        <w:rPr>
          <w:rFonts w:ascii="Georgia" w:hAnsi="Georgia"/>
        </w:rPr>
        <w:t xml:space="preserve"> </w:t>
      </w:r>
      <w:proofErr w:type="spellStart"/>
      <w:r w:rsidRPr="009F052F">
        <w:rPr>
          <w:rFonts w:ascii="Georgia" w:hAnsi="Georgia"/>
        </w:rPr>
        <w:t>University</w:t>
      </w:r>
      <w:proofErr w:type="spellEnd"/>
      <w:r w:rsidRPr="009F052F">
        <w:rPr>
          <w:rFonts w:ascii="Georgia" w:hAnsi="Georgia"/>
        </w:rPr>
        <w:t xml:space="preserve">. Τελειώνοντας δούλεψε στο </w:t>
      </w:r>
      <w:proofErr w:type="spellStart"/>
      <w:r w:rsidRPr="009F052F">
        <w:rPr>
          <w:rFonts w:ascii="Georgia" w:hAnsi="Georgia"/>
        </w:rPr>
        <w:t>Birmingham</w:t>
      </w:r>
      <w:proofErr w:type="spellEnd"/>
      <w:r w:rsidRPr="009F052F">
        <w:rPr>
          <w:rFonts w:ascii="Georgia" w:hAnsi="Georgia"/>
        </w:rPr>
        <w:t xml:space="preserve"> σε εταιρεία </w:t>
      </w:r>
      <w:proofErr w:type="spellStart"/>
      <w:r w:rsidRPr="009F052F">
        <w:rPr>
          <w:rFonts w:ascii="Georgia" w:hAnsi="Georgia"/>
        </w:rPr>
        <w:t>video</w:t>
      </w:r>
      <w:proofErr w:type="spellEnd"/>
      <w:r w:rsidRPr="009F052F">
        <w:rPr>
          <w:rFonts w:ascii="Georgia" w:hAnsi="Georgia"/>
        </w:rPr>
        <w:t xml:space="preserve"> </w:t>
      </w:r>
      <w:proofErr w:type="spellStart"/>
      <w:r w:rsidRPr="009F052F">
        <w:rPr>
          <w:rFonts w:ascii="Georgia" w:hAnsi="Georgia"/>
        </w:rPr>
        <w:t>games</w:t>
      </w:r>
      <w:proofErr w:type="spellEnd"/>
      <w:r w:rsidRPr="009F052F">
        <w:rPr>
          <w:rFonts w:ascii="Georgia" w:hAnsi="Georgia"/>
        </w:rPr>
        <w:t xml:space="preserve"> όπου εξειδικεύτηκε στο </w:t>
      </w:r>
      <w:proofErr w:type="spellStart"/>
      <w:r w:rsidRPr="009F052F">
        <w:rPr>
          <w:rFonts w:ascii="Georgia" w:hAnsi="Georgia"/>
        </w:rPr>
        <w:t>animation</w:t>
      </w:r>
      <w:proofErr w:type="spellEnd"/>
      <w:r w:rsidRPr="009F052F">
        <w:rPr>
          <w:rFonts w:ascii="Georgia" w:hAnsi="Georgia"/>
        </w:rPr>
        <w:t>.</w:t>
      </w:r>
    </w:p>
    <w:p w:rsidR="009F052F" w:rsidRDefault="009F052F" w:rsidP="009F052F">
      <w:pPr>
        <w:spacing w:after="120" w:line="360" w:lineRule="auto"/>
        <w:jc w:val="both"/>
        <w:rPr>
          <w:rFonts w:ascii="Georgia" w:hAnsi="Georgia"/>
        </w:rPr>
      </w:pPr>
    </w:p>
    <w:p w:rsidR="009F052F" w:rsidRDefault="009F052F" w:rsidP="004A5CF7">
      <w:pPr>
        <w:spacing w:after="120" w:line="360" w:lineRule="auto"/>
        <w:jc w:val="center"/>
        <w:rPr>
          <w:rFonts w:ascii="Georgia" w:hAnsi="Georgia"/>
        </w:rPr>
      </w:pPr>
      <w:r>
        <w:rPr>
          <w:rFonts w:ascii="Georgia" w:hAnsi="Georgia"/>
        </w:rPr>
        <w:t>Τα τρία εργαστήρια θα πραγματοποιηθούν στις ακόλουθες περιόδους:</w:t>
      </w:r>
    </w:p>
    <w:p w:rsidR="000F09D8" w:rsidRDefault="009F052F" w:rsidP="000F09D8">
      <w:pPr>
        <w:spacing w:after="120" w:line="360" w:lineRule="auto"/>
        <w:jc w:val="both"/>
        <w:rPr>
          <w:rFonts w:ascii="Georgia" w:hAnsi="Georgia"/>
          <w:b/>
          <w:sz w:val="18"/>
        </w:rPr>
      </w:pPr>
      <w:r w:rsidRPr="000F09D8">
        <w:rPr>
          <w:rFonts w:ascii="Georgia" w:hAnsi="Georgia"/>
          <w:b/>
          <w:sz w:val="18"/>
        </w:rPr>
        <w:t xml:space="preserve">25 Ιουνίου-4 Ιουλίου 2013: </w:t>
      </w:r>
      <w:r w:rsidRPr="000F09D8">
        <w:rPr>
          <w:rFonts w:ascii="Georgia" w:hAnsi="Georgia"/>
          <w:b/>
          <w:color w:val="FF0000"/>
          <w:sz w:val="18"/>
        </w:rPr>
        <w:t xml:space="preserve">Εργαστήριο Δημιουργικής Γραφής με την Αγγελική </w:t>
      </w:r>
      <w:proofErr w:type="spellStart"/>
      <w:r w:rsidRPr="000F09D8">
        <w:rPr>
          <w:rFonts w:ascii="Georgia" w:hAnsi="Georgia"/>
          <w:b/>
          <w:color w:val="FF0000"/>
          <w:sz w:val="18"/>
        </w:rPr>
        <w:t>Δαρλάση</w:t>
      </w:r>
      <w:proofErr w:type="spellEnd"/>
      <w:r w:rsidRPr="000F09D8">
        <w:rPr>
          <w:rFonts w:ascii="Georgia" w:hAnsi="Georgia"/>
          <w:b/>
          <w:sz w:val="18"/>
        </w:rPr>
        <w:t xml:space="preserve"> για παιδιά από </w:t>
      </w:r>
      <w:proofErr w:type="spellStart"/>
      <w:r w:rsidRPr="000F09D8">
        <w:rPr>
          <w:rFonts w:ascii="Georgia" w:hAnsi="Georgia"/>
          <w:b/>
          <w:sz w:val="18"/>
        </w:rPr>
        <w:t>Ε΄δημοτικού</w:t>
      </w:r>
      <w:proofErr w:type="spellEnd"/>
      <w:r w:rsidRPr="000F09D8">
        <w:rPr>
          <w:rFonts w:ascii="Georgia" w:hAnsi="Georgia"/>
          <w:b/>
          <w:sz w:val="18"/>
        </w:rPr>
        <w:t xml:space="preserve"> έως Β΄ γυμνασίου. Το εργαστήριο θα πραγματοποιείται καθημερινά,</w:t>
      </w:r>
      <w:r w:rsidR="003E4797" w:rsidRPr="000F09D8">
        <w:rPr>
          <w:rFonts w:ascii="Georgia" w:hAnsi="Georgia"/>
          <w:b/>
          <w:sz w:val="18"/>
        </w:rPr>
        <w:t xml:space="preserve"> εκτός Σαββάτο και Κυριακή,</w:t>
      </w:r>
      <w:r w:rsidRPr="000F09D8">
        <w:rPr>
          <w:rFonts w:ascii="Georgia" w:hAnsi="Georgia"/>
          <w:b/>
          <w:sz w:val="18"/>
        </w:rPr>
        <w:t xml:space="preserve"> στο Ιστορικό Μουσείο από τις 11.00 έως τις 14.00 μμ.</w:t>
      </w:r>
      <w:r w:rsidR="000F09D8">
        <w:rPr>
          <w:rFonts w:ascii="Georgia" w:hAnsi="Georgia"/>
          <w:b/>
          <w:sz w:val="18"/>
        </w:rPr>
        <w:t xml:space="preserve"> Κόστος συμμετοχής: 50 ευρώ. Αδέρφια στο ίδιο εργαστήριο 25% έκπτωση.</w:t>
      </w:r>
    </w:p>
    <w:p w:rsidR="000F09D8" w:rsidRDefault="000F09D8" w:rsidP="000F09D8">
      <w:pPr>
        <w:spacing w:after="120" w:line="360" w:lineRule="auto"/>
        <w:jc w:val="both"/>
        <w:rPr>
          <w:rFonts w:ascii="Georgia" w:hAnsi="Georgia"/>
          <w:b/>
          <w:sz w:val="18"/>
        </w:rPr>
      </w:pPr>
      <w:r>
        <w:rPr>
          <w:rFonts w:ascii="Georgia" w:hAnsi="Georgia"/>
          <w:b/>
          <w:sz w:val="18"/>
        </w:rPr>
        <w:t xml:space="preserve">8 Ιουλίου- 17 Ιουλίου 2013: </w:t>
      </w:r>
      <w:r w:rsidRPr="000F09D8">
        <w:rPr>
          <w:rFonts w:ascii="Georgia" w:hAnsi="Georgia"/>
          <w:b/>
          <w:color w:val="FF0000"/>
          <w:sz w:val="18"/>
        </w:rPr>
        <w:t xml:space="preserve">Εργαστήριο </w:t>
      </w:r>
      <w:r w:rsidRPr="000F09D8">
        <w:rPr>
          <w:rFonts w:ascii="Georgia" w:hAnsi="Georgia"/>
          <w:b/>
          <w:color w:val="FF0000"/>
          <w:sz w:val="18"/>
          <w:lang w:val="en-US"/>
        </w:rPr>
        <w:t>Animation</w:t>
      </w:r>
      <w:r w:rsidRPr="000F09D8">
        <w:rPr>
          <w:rFonts w:ascii="Georgia" w:hAnsi="Georgia"/>
          <w:b/>
          <w:color w:val="FF0000"/>
          <w:sz w:val="18"/>
        </w:rPr>
        <w:t xml:space="preserve"> με την </w:t>
      </w:r>
      <w:r w:rsidRPr="000F09D8">
        <w:rPr>
          <w:rFonts w:ascii="Georgia" w:hAnsi="Georgia"/>
          <w:b/>
          <w:color w:val="FF0000"/>
          <w:sz w:val="18"/>
          <w:lang w:val="en-US"/>
        </w:rPr>
        <w:t>Animator</w:t>
      </w:r>
      <w:r w:rsidRPr="000F09D8">
        <w:rPr>
          <w:rFonts w:ascii="Georgia" w:hAnsi="Georgia"/>
          <w:b/>
          <w:color w:val="FF0000"/>
          <w:sz w:val="18"/>
        </w:rPr>
        <w:t xml:space="preserve"> Ιωάννα </w:t>
      </w:r>
      <w:proofErr w:type="spellStart"/>
      <w:r w:rsidRPr="000F09D8">
        <w:rPr>
          <w:rFonts w:ascii="Georgia" w:hAnsi="Georgia"/>
          <w:b/>
          <w:color w:val="FF0000"/>
          <w:sz w:val="18"/>
        </w:rPr>
        <w:t>θέμελη</w:t>
      </w:r>
      <w:proofErr w:type="spellEnd"/>
      <w:r>
        <w:rPr>
          <w:rFonts w:ascii="Georgia" w:hAnsi="Georgia"/>
          <w:b/>
          <w:sz w:val="18"/>
        </w:rPr>
        <w:t xml:space="preserve"> για παιδιά </w:t>
      </w:r>
      <w:proofErr w:type="spellStart"/>
      <w:r>
        <w:rPr>
          <w:rFonts w:ascii="Georgia" w:hAnsi="Georgia"/>
          <w:b/>
          <w:sz w:val="18"/>
        </w:rPr>
        <w:t>Γ΄έως</w:t>
      </w:r>
      <w:proofErr w:type="spellEnd"/>
      <w:r>
        <w:rPr>
          <w:rFonts w:ascii="Georgia" w:hAnsi="Georgia"/>
          <w:b/>
          <w:sz w:val="18"/>
        </w:rPr>
        <w:t xml:space="preserve"> </w:t>
      </w:r>
      <w:proofErr w:type="spellStart"/>
      <w:r>
        <w:rPr>
          <w:rFonts w:ascii="Georgia" w:hAnsi="Georgia"/>
          <w:b/>
          <w:sz w:val="18"/>
        </w:rPr>
        <w:t>Στ΄δημοτικού</w:t>
      </w:r>
      <w:proofErr w:type="spellEnd"/>
      <w:r>
        <w:rPr>
          <w:rFonts w:ascii="Georgia" w:hAnsi="Georgia"/>
          <w:b/>
          <w:sz w:val="18"/>
        </w:rPr>
        <w:t>.</w:t>
      </w:r>
      <w:r w:rsidRPr="000F09D8">
        <w:rPr>
          <w:rFonts w:ascii="Georgia" w:hAnsi="Georgia"/>
          <w:b/>
          <w:sz w:val="18"/>
        </w:rPr>
        <w:t xml:space="preserve">   Το εργαστήριο θα πραγματοποιείται καθημερινά, εκτός Σαββάτο και Κυριακή, στο Ιστορικό Μουσείο από τις 11.00 έως τις 14.00 μμ.</w:t>
      </w:r>
      <w:r>
        <w:rPr>
          <w:rFonts w:ascii="Georgia" w:hAnsi="Georgia"/>
          <w:b/>
          <w:sz w:val="18"/>
        </w:rPr>
        <w:t xml:space="preserve"> Κόστος συμμετοχής: 50 ευρώ. Αδέρφια στο ίδιο εργαστήριο 25% έκπτωση.</w:t>
      </w:r>
    </w:p>
    <w:p w:rsidR="000F09D8" w:rsidRDefault="000F09D8" w:rsidP="000F09D8">
      <w:pPr>
        <w:spacing w:after="120" w:line="360" w:lineRule="auto"/>
        <w:jc w:val="both"/>
        <w:rPr>
          <w:rFonts w:ascii="Georgia" w:hAnsi="Georgia"/>
          <w:b/>
          <w:sz w:val="18"/>
        </w:rPr>
      </w:pPr>
      <w:r>
        <w:rPr>
          <w:rFonts w:ascii="Georgia" w:hAnsi="Georgia"/>
          <w:b/>
          <w:sz w:val="18"/>
        </w:rPr>
        <w:t xml:space="preserve">22 Ιουλίου- 31 Ιουλίου 2013: </w:t>
      </w:r>
      <w:r w:rsidRPr="000F09D8">
        <w:rPr>
          <w:rFonts w:ascii="Georgia" w:hAnsi="Georgia"/>
          <w:b/>
          <w:color w:val="FF0000"/>
          <w:sz w:val="18"/>
        </w:rPr>
        <w:t xml:space="preserve">Εργαστήριο </w:t>
      </w:r>
      <w:r w:rsidRPr="000F09D8">
        <w:rPr>
          <w:rFonts w:ascii="Georgia" w:hAnsi="Georgia"/>
          <w:b/>
          <w:color w:val="FF0000"/>
          <w:sz w:val="18"/>
          <w:lang w:val="en-US"/>
        </w:rPr>
        <w:t>Animation</w:t>
      </w:r>
      <w:r w:rsidRPr="000F09D8">
        <w:rPr>
          <w:rFonts w:ascii="Georgia" w:hAnsi="Georgia"/>
          <w:b/>
          <w:color w:val="FF0000"/>
          <w:sz w:val="18"/>
        </w:rPr>
        <w:t xml:space="preserve"> με την </w:t>
      </w:r>
      <w:r w:rsidRPr="000F09D8">
        <w:rPr>
          <w:rFonts w:ascii="Georgia" w:hAnsi="Georgia"/>
          <w:b/>
          <w:color w:val="FF0000"/>
          <w:sz w:val="18"/>
          <w:lang w:val="en-US"/>
        </w:rPr>
        <w:t>Animator</w:t>
      </w:r>
      <w:r w:rsidRPr="000F09D8">
        <w:rPr>
          <w:rFonts w:ascii="Georgia" w:hAnsi="Georgia"/>
          <w:b/>
          <w:color w:val="FF0000"/>
          <w:sz w:val="18"/>
        </w:rPr>
        <w:t xml:space="preserve"> Ιωάννα </w:t>
      </w:r>
      <w:proofErr w:type="spellStart"/>
      <w:r w:rsidRPr="000F09D8">
        <w:rPr>
          <w:rFonts w:ascii="Georgia" w:hAnsi="Georgia"/>
          <w:b/>
          <w:color w:val="FF0000"/>
          <w:sz w:val="18"/>
        </w:rPr>
        <w:t>θέμελη</w:t>
      </w:r>
      <w:proofErr w:type="spellEnd"/>
      <w:r>
        <w:rPr>
          <w:rFonts w:ascii="Georgia" w:hAnsi="Georgia"/>
          <w:b/>
          <w:sz w:val="18"/>
        </w:rPr>
        <w:t xml:space="preserve"> για παιδιά </w:t>
      </w:r>
      <w:proofErr w:type="spellStart"/>
      <w:r>
        <w:rPr>
          <w:rFonts w:ascii="Georgia" w:hAnsi="Georgia"/>
          <w:b/>
          <w:sz w:val="18"/>
        </w:rPr>
        <w:t>Γ΄έως</w:t>
      </w:r>
      <w:proofErr w:type="spellEnd"/>
      <w:r>
        <w:rPr>
          <w:rFonts w:ascii="Georgia" w:hAnsi="Georgia"/>
          <w:b/>
          <w:sz w:val="18"/>
        </w:rPr>
        <w:t xml:space="preserve"> </w:t>
      </w:r>
      <w:proofErr w:type="spellStart"/>
      <w:r>
        <w:rPr>
          <w:rFonts w:ascii="Georgia" w:hAnsi="Georgia"/>
          <w:b/>
          <w:sz w:val="18"/>
        </w:rPr>
        <w:t>Στ΄δημοτικού</w:t>
      </w:r>
      <w:proofErr w:type="spellEnd"/>
      <w:r>
        <w:rPr>
          <w:rFonts w:ascii="Georgia" w:hAnsi="Georgia"/>
          <w:b/>
          <w:sz w:val="18"/>
        </w:rPr>
        <w:t>.</w:t>
      </w:r>
      <w:r w:rsidRPr="000F09D8">
        <w:rPr>
          <w:rFonts w:ascii="Georgia" w:hAnsi="Georgia"/>
          <w:b/>
          <w:sz w:val="18"/>
        </w:rPr>
        <w:t xml:space="preserve">   Το εργαστήριο θα πραγματοποιείται καθημερινά, εκτός Σαββάτο και Κυριακή, στο Ιστορικό Μουσείο από τις 11.00 έως τις 14.00 μμ.</w:t>
      </w:r>
      <w:r>
        <w:rPr>
          <w:rFonts w:ascii="Georgia" w:hAnsi="Georgia"/>
          <w:b/>
          <w:sz w:val="18"/>
        </w:rPr>
        <w:t xml:space="preserve"> Κόστος συμμετοχής: 50 ευρώ. Αδέρφια στο ίδιο εργαστήριο 25% έκπτωση.</w:t>
      </w:r>
    </w:p>
    <w:p w:rsidR="009F052F" w:rsidRDefault="000F09D8" w:rsidP="000F09D8">
      <w:pPr>
        <w:spacing w:after="120" w:line="360" w:lineRule="auto"/>
        <w:jc w:val="both"/>
        <w:rPr>
          <w:rFonts w:ascii="Georgia" w:hAnsi="Georgia"/>
          <w:b/>
          <w:sz w:val="18"/>
        </w:rPr>
      </w:pPr>
      <w:r>
        <w:rPr>
          <w:rFonts w:ascii="Georgia" w:hAnsi="Georgia"/>
          <w:b/>
          <w:sz w:val="18"/>
        </w:rPr>
        <w:t xml:space="preserve">Τηλέφωνα για πληροφορίες </w:t>
      </w:r>
      <w:r w:rsidR="004A5CF7">
        <w:rPr>
          <w:rFonts w:ascii="Georgia" w:hAnsi="Georgia"/>
          <w:b/>
          <w:sz w:val="18"/>
        </w:rPr>
        <w:t>και κρατήσεις θέσεων: 2810 283219 (</w:t>
      </w:r>
      <w:proofErr w:type="spellStart"/>
      <w:r w:rsidR="004A5CF7">
        <w:rPr>
          <w:rFonts w:ascii="Georgia" w:hAnsi="Georgia"/>
          <w:b/>
          <w:sz w:val="18"/>
        </w:rPr>
        <w:t>εσωτ</w:t>
      </w:r>
      <w:proofErr w:type="spellEnd"/>
      <w:r w:rsidR="004A5CF7">
        <w:rPr>
          <w:rFonts w:ascii="Georgia" w:hAnsi="Georgia"/>
          <w:b/>
          <w:sz w:val="18"/>
        </w:rPr>
        <w:t>: 106),καθημερινά 9-5.</w:t>
      </w:r>
    </w:p>
    <w:p w:rsidR="004A5CF7" w:rsidRDefault="004A5CF7" w:rsidP="004A5CF7">
      <w:pPr>
        <w:spacing w:after="120" w:line="360" w:lineRule="auto"/>
        <w:jc w:val="center"/>
        <w:rPr>
          <w:rFonts w:ascii="Georgia" w:hAnsi="Georgia"/>
          <w:b/>
          <w:sz w:val="18"/>
        </w:rPr>
      </w:pPr>
      <w:r>
        <w:rPr>
          <w:rFonts w:ascii="Georgia" w:hAnsi="Georgia"/>
          <w:b/>
          <w:sz w:val="18"/>
        </w:rPr>
        <w:t>Υπεύθυνη δράσης: Φανή Καμπάνη</w:t>
      </w:r>
    </w:p>
    <w:p w:rsidR="00213C22" w:rsidRDefault="004A5CF7" w:rsidP="004A5CF7">
      <w:pPr>
        <w:spacing w:after="120" w:line="360" w:lineRule="auto"/>
        <w:jc w:val="center"/>
        <w:rPr>
          <w:rFonts w:ascii="Georgia" w:hAnsi="Georgia"/>
          <w:b/>
          <w:sz w:val="18"/>
        </w:rPr>
      </w:pPr>
      <w:proofErr w:type="spellStart"/>
      <w:r>
        <w:rPr>
          <w:rFonts w:ascii="Georgia" w:hAnsi="Georgia"/>
          <w:b/>
          <w:sz w:val="18"/>
          <w:lang w:val="en-US"/>
        </w:rPr>
        <w:t>ep</w:t>
      </w:r>
      <w:proofErr w:type="spellEnd"/>
      <w:r w:rsidRPr="004A5CF7">
        <w:rPr>
          <w:rFonts w:ascii="Georgia" w:hAnsi="Georgia"/>
          <w:b/>
          <w:sz w:val="18"/>
        </w:rPr>
        <w:t>@</w:t>
      </w:r>
      <w:proofErr w:type="spellStart"/>
      <w:r>
        <w:rPr>
          <w:rFonts w:ascii="Georgia" w:hAnsi="Georgia"/>
          <w:b/>
          <w:sz w:val="18"/>
          <w:lang w:val="en-US"/>
        </w:rPr>
        <w:t>ekim</w:t>
      </w:r>
      <w:proofErr w:type="spellEnd"/>
      <w:r w:rsidRPr="004A5CF7">
        <w:rPr>
          <w:rFonts w:ascii="Georgia" w:hAnsi="Georgia"/>
          <w:b/>
          <w:sz w:val="18"/>
        </w:rPr>
        <w:t>.</w:t>
      </w:r>
      <w:proofErr w:type="spellStart"/>
      <w:r>
        <w:rPr>
          <w:rFonts w:ascii="Georgia" w:hAnsi="Georgia"/>
          <w:b/>
          <w:sz w:val="18"/>
          <w:lang w:val="en-US"/>
        </w:rPr>
        <w:t>gr</w:t>
      </w:r>
      <w:proofErr w:type="spellEnd"/>
    </w:p>
    <w:p w:rsidR="00213C22" w:rsidRPr="00213C22" w:rsidRDefault="00213C22" w:rsidP="00213C22">
      <w:pPr>
        <w:rPr>
          <w:rFonts w:ascii="Georgia" w:hAnsi="Georgia"/>
          <w:sz w:val="18"/>
        </w:rPr>
      </w:pPr>
    </w:p>
    <w:p w:rsidR="00213C22" w:rsidRPr="00213C22" w:rsidRDefault="00213C22" w:rsidP="00213C22">
      <w:pPr>
        <w:rPr>
          <w:rFonts w:ascii="Georgia" w:hAnsi="Georgia"/>
          <w:sz w:val="18"/>
        </w:rPr>
      </w:pPr>
    </w:p>
    <w:p w:rsidR="00213C22" w:rsidRPr="00213C22" w:rsidRDefault="00213C22" w:rsidP="00213C22">
      <w:pPr>
        <w:rPr>
          <w:rFonts w:ascii="Georgia" w:hAnsi="Georgia"/>
          <w:sz w:val="18"/>
        </w:rPr>
      </w:pPr>
    </w:p>
    <w:p w:rsidR="00213C22" w:rsidRPr="00213C22" w:rsidRDefault="00213C22" w:rsidP="00213C22">
      <w:pPr>
        <w:rPr>
          <w:rFonts w:ascii="Georgia" w:hAnsi="Georgia"/>
          <w:sz w:val="18"/>
        </w:rPr>
      </w:pPr>
    </w:p>
    <w:p w:rsidR="00213C22" w:rsidRPr="0042147E" w:rsidRDefault="00213C22" w:rsidP="00213C22"/>
    <w:p w:rsidR="00213C22" w:rsidRDefault="00213C22" w:rsidP="00213C22"/>
    <w:p w:rsidR="00213C22" w:rsidRPr="0032141B" w:rsidRDefault="00213C22" w:rsidP="00213C22">
      <w:pPr>
        <w:tabs>
          <w:tab w:val="right" w:pos="10206"/>
        </w:tabs>
        <w:jc w:val="center"/>
        <w:rPr>
          <w:rFonts w:ascii="Tahoma" w:hAnsi="Tahoma" w:cs="Tahoma"/>
          <w:i/>
          <w:color w:val="333333"/>
          <w:sz w:val="16"/>
          <w:szCs w:val="16"/>
        </w:rPr>
      </w:pPr>
      <w:r>
        <w:tab/>
      </w:r>
      <w:r w:rsidRPr="0032141B">
        <w:rPr>
          <w:rFonts w:ascii="Tahoma" w:hAnsi="Tahoma" w:cs="Tahoma"/>
          <w:i/>
          <w:color w:val="333333"/>
          <w:sz w:val="16"/>
          <w:szCs w:val="16"/>
        </w:rPr>
        <w:t>--------------------------------------------------------------------------------------------------------------------------------</w:t>
      </w:r>
      <w:r>
        <w:rPr>
          <w:rFonts w:ascii="Tahoma" w:hAnsi="Tahoma" w:cs="Tahoma"/>
          <w:i/>
          <w:color w:val="333333"/>
          <w:sz w:val="16"/>
          <w:szCs w:val="16"/>
        </w:rPr>
        <w:t>------------------</w:t>
      </w:r>
    </w:p>
    <w:p w:rsidR="00213C22" w:rsidRPr="0032141B" w:rsidRDefault="00213C22" w:rsidP="00213C22">
      <w:pPr>
        <w:tabs>
          <w:tab w:val="right" w:pos="10206"/>
        </w:tabs>
        <w:jc w:val="center"/>
        <w:rPr>
          <w:rFonts w:ascii="Tahoma" w:hAnsi="Tahoma" w:cs="Tahoma"/>
          <w:i/>
          <w:color w:val="333333"/>
          <w:sz w:val="16"/>
          <w:szCs w:val="16"/>
        </w:rPr>
      </w:pPr>
      <w:r w:rsidRPr="0032141B">
        <w:rPr>
          <w:rFonts w:ascii="Tahoma" w:hAnsi="Tahoma" w:cs="Tahoma"/>
          <w:b/>
          <w:bCs/>
          <w:color w:val="333333"/>
          <w:spacing w:val="20"/>
          <w:sz w:val="16"/>
          <w:szCs w:val="16"/>
        </w:rPr>
        <w:t>ΕΤΑΙΡΙΑ ΚΡΗΤΙΚΩΝ ΙΣΤΟΡΙΚΩΝ ΜΕΛΕΤΩΝ - ΙΣΤΟΡΙΚΟ ΜΟΥΣΕΙΟ ΚΡΗΤΗΣ</w:t>
      </w:r>
      <w:r w:rsidRPr="0032141B">
        <w:rPr>
          <w:rFonts w:ascii="Tahoma" w:hAnsi="Tahoma" w:cs="Tahoma"/>
          <w:b/>
          <w:bCs/>
          <w:color w:val="333333"/>
          <w:spacing w:val="20"/>
          <w:sz w:val="16"/>
          <w:szCs w:val="16"/>
        </w:rPr>
        <w:br/>
      </w:r>
      <w:r w:rsidRPr="0032141B">
        <w:rPr>
          <w:rFonts w:ascii="Tahoma" w:hAnsi="Tahoma" w:cs="Tahoma"/>
          <w:color w:val="333333"/>
          <w:sz w:val="16"/>
          <w:szCs w:val="16"/>
        </w:rPr>
        <w:t>Σοφοκλή Βενιζέλου 27 / Λυσιμάχου Καλοκαιρ</w:t>
      </w:r>
      <w:r>
        <w:rPr>
          <w:rFonts w:ascii="Tahoma" w:hAnsi="Tahoma" w:cs="Tahoma"/>
          <w:color w:val="333333"/>
          <w:sz w:val="16"/>
          <w:szCs w:val="16"/>
        </w:rPr>
        <w:t>ινού 7, 71202 Ηράκλειο, Κρήτη</w:t>
      </w:r>
      <w:r>
        <w:rPr>
          <w:rFonts w:ascii="Tahoma" w:hAnsi="Tahoma" w:cs="Tahoma"/>
          <w:color w:val="333333"/>
          <w:sz w:val="16"/>
          <w:szCs w:val="16"/>
        </w:rPr>
        <w:br/>
      </w:r>
      <w:proofErr w:type="spellStart"/>
      <w:r w:rsidRPr="0032141B">
        <w:rPr>
          <w:rFonts w:ascii="Tahoma" w:hAnsi="Tahoma" w:cs="Tahoma"/>
          <w:color w:val="333333"/>
          <w:sz w:val="16"/>
          <w:szCs w:val="16"/>
        </w:rPr>
        <w:t>Τηλ</w:t>
      </w:r>
      <w:proofErr w:type="spellEnd"/>
      <w:r w:rsidRPr="0032141B">
        <w:rPr>
          <w:rFonts w:ascii="Tahoma" w:hAnsi="Tahoma" w:cs="Tahoma"/>
          <w:color w:val="333333"/>
          <w:sz w:val="16"/>
          <w:szCs w:val="16"/>
        </w:rPr>
        <w:t xml:space="preserve">.: 2810-283219, 288708, </w:t>
      </w:r>
      <w:proofErr w:type="spellStart"/>
      <w:r w:rsidRPr="0032141B">
        <w:rPr>
          <w:rFonts w:ascii="Tahoma" w:hAnsi="Tahoma" w:cs="Tahoma"/>
          <w:color w:val="333333"/>
          <w:sz w:val="16"/>
          <w:szCs w:val="16"/>
        </w:rPr>
        <w:t>Fax</w:t>
      </w:r>
      <w:proofErr w:type="spellEnd"/>
      <w:r w:rsidRPr="0032141B">
        <w:rPr>
          <w:rFonts w:ascii="Tahoma" w:hAnsi="Tahoma" w:cs="Tahoma"/>
          <w:color w:val="333333"/>
          <w:sz w:val="16"/>
          <w:szCs w:val="16"/>
        </w:rPr>
        <w:t>: 2810-283754</w:t>
      </w:r>
      <w:r w:rsidRPr="00075F5D">
        <w:rPr>
          <w:rFonts w:ascii="Tahoma" w:hAnsi="Tahoma" w:cs="Tahoma"/>
          <w:color w:val="333333"/>
          <w:sz w:val="16"/>
          <w:szCs w:val="16"/>
        </w:rPr>
        <w:t xml:space="preserve"> / </w:t>
      </w:r>
      <w:r w:rsidRPr="0032141B">
        <w:rPr>
          <w:rFonts w:ascii="Tahoma" w:hAnsi="Tahoma" w:cs="Tahoma"/>
          <w:color w:val="333333"/>
          <w:sz w:val="16"/>
          <w:szCs w:val="16"/>
        </w:rPr>
        <w:t>e-</w:t>
      </w:r>
      <w:proofErr w:type="spellStart"/>
      <w:r w:rsidRPr="0032141B">
        <w:rPr>
          <w:rFonts w:ascii="Tahoma" w:hAnsi="Tahoma" w:cs="Tahoma"/>
          <w:color w:val="333333"/>
          <w:sz w:val="16"/>
          <w:szCs w:val="16"/>
        </w:rPr>
        <w:t>mail</w:t>
      </w:r>
      <w:proofErr w:type="spellEnd"/>
      <w:r w:rsidRPr="0032141B">
        <w:rPr>
          <w:rFonts w:ascii="Tahoma" w:hAnsi="Tahoma" w:cs="Tahoma"/>
          <w:color w:val="333333"/>
          <w:sz w:val="16"/>
          <w:szCs w:val="16"/>
        </w:rPr>
        <w:t xml:space="preserve">: info@historical-museum.gr / </w:t>
      </w:r>
      <w:proofErr w:type="spellStart"/>
      <w:r w:rsidRPr="0032141B">
        <w:rPr>
          <w:rFonts w:ascii="Tahoma" w:hAnsi="Tahoma" w:cs="Tahoma"/>
          <w:color w:val="333333"/>
          <w:sz w:val="16"/>
          <w:szCs w:val="16"/>
        </w:rPr>
        <w:t>www.historical</w:t>
      </w:r>
      <w:proofErr w:type="spellEnd"/>
      <w:r w:rsidRPr="0032141B">
        <w:rPr>
          <w:rFonts w:ascii="Tahoma" w:hAnsi="Tahoma" w:cs="Tahoma"/>
          <w:color w:val="333333"/>
          <w:sz w:val="16"/>
          <w:szCs w:val="16"/>
        </w:rPr>
        <w:t>-</w:t>
      </w:r>
      <w:proofErr w:type="spellStart"/>
      <w:r w:rsidRPr="0032141B">
        <w:rPr>
          <w:rFonts w:ascii="Tahoma" w:hAnsi="Tahoma" w:cs="Tahoma"/>
          <w:color w:val="333333"/>
          <w:sz w:val="16"/>
          <w:szCs w:val="16"/>
        </w:rPr>
        <w:t>museum.gr</w:t>
      </w:r>
      <w:proofErr w:type="spellEnd"/>
    </w:p>
    <w:p w:rsidR="004A5CF7" w:rsidRPr="00213C22" w:rsidRDefault="004A5CF7" w:rsidP="00213C22">
      <w:pPr>
        <w:ind w:firstLine="720"/>
        <w:rPr>
          <w:rFonts w:ascii="Georgia" w:hAnsi="Georgia"/>
          <w:sz w:val="18"/>
        </w:rPr>
      </w:pPr>
    </w:p>
    <w:sectPr w:rsidR="004A5CF7" w:rsidRPr="00213C22" w:rsidSect="00B37668">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Georgia">
    <w:panose1 w:val="02040502050405020303"/>
    <w:charset w:val="A1"/>
    <w:family w:val="roman"/>
    <w:pitch w:val="variable"/>
    <w:sig w:usb0="00000287" w:usb1="00000000" w:usb2="00000000" w:usb3="00000000" w:csb0="0000009F" w:csb1="00000000"/>
  </w:font>
  <w:font w:name="Helvetica">
    <w:panose1 w:val="020B0604020202020204"/>
    <w:charset w:val="A1"/>
    <w:family w:val="swiss"/>
    <w:pitch w:val="variable"/>
    <w:sig w:usb0="E0002AFF" w:usb1="C0007843" w:usb2="00000009" w:usb3="00000000" w:csb0="000001FF" w:csb1="00000000"/>
  </w:font>
  <w:font w:name="Arial">
    <w:panose1 w:val="020B0604020202020204"/>
    <w:charset w:val="A1"/>
    <w:family w:val="swiss"/>
    <w:pitch w:val="variable"/>
    <w:sig w:usb0="20002A87" w:usb1="00000000" w:usb2="00000000" w:usb3="00000000" w:csb0="000001FF" w:csb1="00000000"/>
  </w:font>
  <w:font w:name="Cambria">
    <w:panose1 w:val="02040503050406030204"/>
    <w:charset w:val="A1"/>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2512B6"/>
    <w:multiLevelType w:val="hybridMultilevel"/>
    <w:tmpl w:val="115E833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proofState w:spelling="clean" w:grammar="clean"/>
  <w:defaultTabStop w:val="720"/>
  <w:characterSpacingControl w:val="doNotCompress"/>
  <w:compat/>
  <w:rsids>
    <w:rsidRoot w:val="008D0C59"/>
    <w:rsid w:val="000F09D8"/>
    <w:rsid w:val="00213C22"/>
    <w:rsid w:val="00261FA3"/>
    <w:rsid w:val="003663E1"/>
    <w:rsid w:val="003E4797"/>
    <w:rsid w:val="004A5CF7"/>
    <w:rsid w:val="00646EB1"/>
    <w:rsid w:val="007E7200"/>
    <w:rsid w:val="008D0C59"/>
    <w:rsid w:val="0099033F"/>
    <w:rsid w:val="009C53DD"/>
    <w:rsid w:val="009F052F"/>
    <w:rsid w:val="00A60D39"/>
    <w:rsid w:val="00A87284"/>
    <w:rsid w:val="00B37668"/>
    <w:rsid w:val="00C0731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766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A87284"/>
    <w:rPr>
      <w:sz w:val="16"/>
      <w:szCs w:val="16"/>
    </w:rPr>
  </w:style>
  <w:style w:type="paragraph" w:styleId="a4">
    <w:name w:val="annotation text"/>
    <w:basedOn w:val="a"/>
    <w:link w:val="Char"/>
    <w:uiPriority w:val="99"/>
    <w:semiHidden/>
    <w:unhideWhenUsed/>
    <w:rsid w:val="00A87284"/>
    <w:pPr>
      <w:spacing w:line="240" w:lineRule="auto"/>
    </w:pPr>
    <w:rPr>
      <w:sz w:val="20"/>
      <w:szCs w:val="20"/>
    </w:rPr>
  </w:style>
  <w:style w:type="character" w:customStyle="1" w:styleId="Char">
    <w:name w:val="Κείμενο σχολίου Char"/>
    <w:basedOn w:val="a0"/>
    <w:link w:val="a4"/>
    <w:uiPriority w:val="99"/>
    <w:semiHidden/>
    <w:rsid w:val="00A87284"/>
    <w:rPr>
      <w:sz w:val="20"/>
      <w:szCs w:val="20"/>
    </w:rPr>
  </w:style>
  <w:style w:type="paragraph" w:styleId="a5">
    <w:name w:val="annotation subject"/>
    <w:basedOn w:val="a4"/>
    <w:next w:val="a4"/>
    <w:link w:val="Char0"/>
    <w:uiPriority w:val="99"/>
    <w:semiHidden/>
    <w:unhideWhenUsed/>
    <w:rsid w:val="00A87284"/>
    <w:rPr>
      <w:b/>
      <w:bCs/>
    </w:rPr>
  </w:style>
  <w:style w:type="character" w:customStyle="1" w:styleId="Char0">
    <w:name w:val="Θέμα σχολίου Char"/>
    <w:basedOn w:val="Char"/>
    <w:link w:val="a5"/>
    <w:uiPriority w:val="99"/>
    <w:semiHidden/>
    <w:rsid w:val="00A87284"/>
    <w:rPr>
      <w:b/>
      <w:bCs/>
    </w:rPr>
  </w:style>
  <w:style w:type="paragraph" w:styleId="a6">
    <w:name w:val="Balloon Text"/>
    <w:basedOn w:val="a"/>
    <w:link w:val="Char1"/>
    <w:uiPriority w:val="99"/>
    <w:semiHidden/>
    <w:unhideWhenUsed/>
    <w:rsid w:val="00A87284"/>
    <w:pPr>
      <w:spacing w:after="0" w:line="240" w:lineRule="auto"/>
    </w:pPr>
    <w:rPr>
      <w:rFonts w:ascii="Tahoma" w:hAnsi="Tahoma" w:cs="Tahoma"/>
      <w:sz w:val="16"/>
      <w:szCs w:val="16"/>
    </w:rPr>
  </w:style>
  <w:style w:type="character" w:customStyle="1" w:styleId="Char1">
    <w:name w:val="Κείμενο πλαισίου Char"/>
    <w:basedOn w:val="a0"/>
    <w:link w:val="a6"/>
    <w:uiPriority w:val="99"/>
    <w:semiHidden/>
    <w:rsid w:val="00A87284"/>
    <w:rPr>
      <w:rFonts w:ascii="Tahoma" w:hAnsi="Tahoma" w:cs="Tahoma"/>
      <w:sz w:val="16"/>
      <w:szCs w:val="16"/>
    </w:rPr>
  </w:style>
  <w:style w:type="paragraph" w:styleId="Web">
    <w:name w:val="Normal (Web)"/>
    <w:basedOn w:val="a"/>
    <w:uiPriority w:val="99"/>
    <w:semiHidden/>
    <w:unhideWhenUsed/>
    <w:rsid w:val="00C07311"/>
    <w:pPr>
      <w:spacing w:before="100" w:beforeAutospacing="1" w:after="100" w:afterAutospacing="1" w:line="240" w:lineRule="auto"/>
    </w:pPr>
    <w:rPr>
      <w:rFonts w:ascii="Times New Roman" w:hAnsi="Times New Roman" w:cs="Times New Roman"/>
      <w:sz w:val="24"/>
      <w:szCs w:val="24"/>
      <w:lang w:eastAsia="el-GR"/>
    </w:rPr>
  </w:style>
  <w:style w:type="paragraph" w:styleId="a7">
    <w:name w:val="List Paragraph"/>
    <w:basedOn w:val="a"/>
    <w:uiPriority w:val="34"/>
    <w:qFormat/>
    <w:rsid w:val="000F09D8"/>
    <w:pPr>
      <w:ind w:left="720"/>
      <w:contextualSpacing/>
    </w:pPr>
  </w:style>
  <w:style w:type="paragraph" w:styleId="a8">
    <w:name w:val="header"/>
    <w:basedOn w:val="a"/>
    <w:link w:val="Char2"/>
    <w:rsid w:val="00213C22"/>
    <w:pPr>
      <w:tabs>
        <w:tab w:val="center" w:pos="4153"/>
        <w:tab w:val="right" w:pos="8306"/>
      </w:tabs>
      <w:spacing w:after="0" w:line="240" w:lineRule="auto"/>
    </w:pPr>
    <w:rPr>
      <w:rFonts w:ascii="Times New Roman" w:eastAsia="Times New Roman" w:hAnsi="Times New Roman" w:cs="Times New Roman"/>
      <w:sz w:val="20"/>
      <w:szCs w:val="20"/>
      <w:lang w:eastAsia="el-GR"/>
    </w:rPr>
  </w:style>
  <w:style w:type="character" w:customStyle="1" w:styleId="Char2">
    <w:name w:val="Κεφαλίδα Char"/>
    <w:basedOn w:val="a0"/>
    <w:link w:val="a8"/>
    <w:rsid w:val="00213C22"/>
    <w:rPr>
      <w:rFonts w:ascii="Times New Roman" w:eastAsia="Times New Roman" w:hAnsi="Times New Roman" w:cs="Times New Roman"/>
      <w:sz w:val="20"/>
      <w:szCs w:val="20"/>
      <w:lang w:eastAsia="el-G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142</TotalTime>
  <Pages>1</Pages>
  <Words>786</Words>
  <Characters>4248</Characters>
  <Application>Microsoft Office Word</Application>
  <DocSecurity>0</DocSecurity>
  <Lines>35</Lines>
  <Paragraphs>10</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educational</dc:creator>
  <cp:lastModifiedBy>educational</cp:lastModifiedBy>
  <cp:revision>3</cp:revision>
  <cp:lastPrinted>2013-06-07T11:48:00Z</cp:lastPrinted>
  <dcterms:created xsi:type="dcterms:W3CDTF">2013-06-06T10:37:00Z</dcterms:created>
  <dcterms:modified xsi:type="dcterms:W3CDTF">2013-06-07T12:06:00Z</dcterms:modified>
</cp:coreProperties>
</file>